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B" w:rsidRPr="00EE3BD0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>ПРОТОКОЛ</w:t>
      </w:r>
      <w:r>
        <w:rPr>
          <w:b/>
          <w:lang w:val="ru-RU"/>
        </w:rPr>
        <w:t xml:space="preserve"> № </w:t>
      </w:r>
      <w:r w:rsidR="006D6C74">
        <w:rPr>
          <w:b/>
          <w:lang w:val="ru-RU"/>
        </w:rPr>
        <w:t>2</w:t>
      </w:r>
    </w:p>
    <w:p w:rsidR="00EE3BD0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 xml:space="preserve">заседания Правления </w:t>
      </w:r>
      <w:r w:rsidR="00EE3BD0">
        <w:rPr>
          <w:b/>
          <w:lang w:val="ru-RU"/>
        </w:rPr>
        <w:t>Ассоциации «</w:t>
      </w:r>
      <w:r w:rsidRPr="003375E4">
        <w:rPr>
          <w:b/>
          <w:lang w:val="ru-RU"/>
        </w:rPr>
        <w:t>Некоммерческо</w:t>
      </w:r>
      <w:r w:rsidR="00EE3BD0">
        <w:rPr>
          <w:b/>
          <w:lang w:val="ru-RU"/>
        </w:rPr>
        <w:t>е</w:t>
      </w:r>
      <w:r w:rsidRPr="003375E4">
        <w:rPr>
          <w:b/>
          <w:lang w:val="ru-RU"/>
        </w:rPr>
        <w:t xml:space="preserve"> партнерств</w:t>
      </w:r>
      <w:r w:rsidR="00EE3BD0">
        <w:rPr>
          <w:b/>
          <w:lang w:val="ru-RU"/>
        </w:rPr>
        <w:t xml:space="preserve">о </w:t>
      </w:r>
    </w:p>
    <w:p w:rsidR="00B0485F" w:rsidRDefault="00EE3BD0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Саморегулируемая</w:t>
      </w:r>
      <w:proofErr w:type="spellEnd"/>
      <w:r>
        <w:rPr>
          <w:b/>
          <w:lang w:val="ru-RU"/>
        </w:rPr>
        <w:t xml:space="preserve"> организация</w:t>
      </w:r>
      <w:r w:rsidR="0070753B" w:rsidRPr="003375E4">
        <w:rPr>
          <w:b/>
          <w:lang w:val="ru-RU"/>
        </w:rPr>
        <w:t xml:space="preserve"> </w:t>
      </w:r>
    </w:p>
    <w:p w:rsidR="0070753B" w:rsidRPr="003375E4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>«</w:t>
      </w:r>
      <w:r w:rsidR="000D4FC9">
        <w:rPr>
          <w:b/>
          <w:lang w:val="ru-RU"/>
        </w:rPr>
        <w:t>Объединение управляющих многоквартирными домами Южного Урала»</w:t>
      </w:r>
    </w:p>
    <w:p w:rsidR="0070753B" w:rsidRPr="003375E4" w:rsidRDefault="0070753B">
      <w:pPr>
        <w:rPr>
          <w:lang w:val="ru-RU"/>
        </w:rPr>
      </w:pPr>
    </w:p>
    <w:p w:rsidR="0070753B" w:rsidRPr="003375E4" w:rsidRDefault="0070753B">
      <w:pPr>
        <w:rPr>
          <w:lang w:val="ru-RU"/>
        </w:rPr>
      </w:pP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="006D6C74">
        <w:rPr>
          <w:lang w:val="ru-RU"/>
        </w:rPr>
        <w:t>0</w:t>
      </w:r>
      <w:r w:rsidR="005241BF">
        <w:rPr>
          <w:lang w:val="ru-RU"/>
        </w:rPr>
        <w:t>2</w:t>
      </w:r>
      <w:r w:rsidR="006D6C74">
        <w:rPr>
          <w:lang w:val="ru-RU"/>
        </w:rPr>
        <w:t xml:space="preserve"> марта</w:t>
      </w:r>
      <w:r w:rsidRPr="003375E4">
        <w:rPr>
          <w:lang w:val="ru-RU"/>
        </w:rPr>
        <w:t xml:space="preserve"> 20</w:t>
      </w:r>
      <w:r w:rsidR="000D4FC9">
        <w:rPr>
          <w:lang w:val="ru-RU"/>
        </w:rPr>
        <w:t>1</w:t>
      </w:r>
      <w:r w:rsidR="00C83300">
        <w:rPr>
          <w:lang w:val="ru-RU"/>
        </w:rPr>
        <w:t>6</w:t>
      </w:r>
      <w:r w:rsidRPr="003375E4">
        <w:rPr>
          <w:lang w:val="ru-RU"/>
        </w:rPr>
        <w:t xml:space="preserve"> года                              </w:t>
      </w:r>
    </w:p>
    <w:p w:rsidR="000D4FC9" w:rsidRDefault="000D4FC9" w:rsidP="000D4FC9">
      <w:pPr>
        <w:shd w:val="clear" w:color="auto" w:fill="FFFFFF"/>
        <w:tabs>
          <w:tab w:val="left" w:pos="7747"/>
        </w:tabs>
        <w:ind w:left="11"/>
        <w:rPr>
          <w:spacing w:val="1"/>
          <w:lang w:val="ru-RU"/>
        </w:rPr>
      </w:pPr>
      <w:r w:rsidRPr="000D4FC9">
        <w:rPr>
          <w:b/>
          <w:bCs/>
          <w:spacing w:val="1"/>
          <w:lang w:val="ru-RU"/>
        </w:rPr>
        <w:t xml:space="preserve">Председательствующий </w:t>
      </w:r>
      <w:r>
        <w:rPr>
          <w:spacing w:val="1"/>
          <w:lang w:val="ru-RU"/>
        </w:rPr>
        <w:t>–</w:t>
      </w:r>
      <w:r w:rsidRPr="000D4FC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Кудряшов В.И.</w:t>
      </w:r>
      <w:r w:rsidRPr="000D4FC9">
        <w:rPr>
          <w:spacing w:val="1"/>
          <w:lang w:val="ru-RU"/>
        </w:rPr>
        <w:t xml:space="preserve"> </w:t>
      </w:r>
    </w:p>
    <w:p w:rsidR="00A67132" w:rsidRPr="000D4FC9" w:rsidRDefault="00A67132" w:rsidP="000D4FC9">
      <w:pPr>
        <w:shd w:val="clear" w:color="auto" w:fill="FFFFFF"/>
        <w:tabs>
          <w:tab w:val="left" w:pos="7747"/>
        </w:tabs>
        <w:ind w:left="11"/>
        <w:rPr>
          <w:spacing w:val="1"/>
          <w:lang w:val="ru-RU"/>
        </w:rPr>
      </w:pPr>
      <w:r>
        <w:rPr>
          <w:b/>
          <w:bCs/>
          <w:spacing w:val="1"/>
          <w:lang w:val="ru-RU"/>
        </w:rPr>
        <w:t xml:space="preserve">Секретарь </w:t>
      </w:r>
      <w:r>
        <w:rPr>
          <w:spacing w:val="1"/>
          <w:lang w:val="ru-RU"/>
        </w:rPr>
        <w:t>– Воронов И.П.</w:t>
      </w:r>
    </w:p>
    <w:p w:rsidR="000D4FC9" w:rsidRPr="000D4FC9" w:rsidRDefault="000D4FC9" w:rsidP="000D4FC9">
      <w:pPr>
        <w:shd w:val="clear" w:color="auto" w:fill="FFFFFF"/>
        <w:spacing w:before="211" w:line="278" w:lineRule="exact"/>
        <w:ind w:left="10"/>
        <w:rPr>
          <w:b/>
          <w:bCs/>
          <w:spacing w:val="-1"/>
          <w:lang w:val="ru-RU"/>
        </w:rPr>
      </w:pPr>
      <w:r w:rsidRPr="000D4FC9">
        <w:rPr>
          <w:b/>
          <w:bCs/>
          <w:spacing w:val="-1"/>
          <w:lang w:val="ru-RU"/>
        </w:rPr>
        <w:t>Присутствовали (члены Правления):</w:t>
      </w:r>
    </w:p>
    <w:p w:rsidR="006972B3" w:rsidRPr="000D4FC9" w:rsidRDefault="00FC2D87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</w:t>
      </w:r>
      <w:r w:rsidR="00D658C4">
        <w:rPr>
          <w:lang w:val="ru-RU"/>
        </w:rPr>
        <w:t xml:space="preserve">    </w:t>
      </w:r>
      <w:proofErr w:type="spellStart"/>
      <w:r w:rsidR="006972B3" w:rsidRPr="000D4FC9">
        <w:rPr>
          <w:lang w:val="ru-RU"/>
        </w:rPr>
        <w:t>Ветхов</w:t>
      </w:r>
      <w:proofErr w:type="spellEnd"/>
      <w:r w:rsidR="006972B3" w:rsidRPr="000D4FC9">
        <w:rPr>
          <w:lang w:val="ru-RU"/>
        </w:rPr>
        <w:t xml:space="preserve"> В</w:t>
      </w:r>
      <w:r w:rsidR="006972B3">
        <w:rPr>
          <w:lang w:val="ru-RU"/>
        </w:rPr>
        <w:t>.Н.</w:t>
      </w:r>
      <w:r w:rsidR="006972B3" w:rsidRPr="000D4FC9">
        <w:rPr>
          <w:lang w:val="ru-RU"/>
        </w:rPr>
        <w:t>;</w:t>
      </w:r>
    </w:p>
    <w:p w:rsidR="000B586E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="000B586E">
        <w:rPr>
          <w:lang w:val="ru-RU"/>
        </w:rPr>
        <w:t>Замятин Д.Н.</w:t>
      </w:r>
    </w:p>
    <w:p w:rsidR="006972B3" w:rsidRPr="000D4FC9" w:rsidRDefault="000B586E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="006972B3" w:rsidRPr="000D4FC9">
        <w:rPr>
          <w:lang w:val="ru-RU"/>
        </w:rPr>
        <w:t>Крыленко А</w:t>
      </w:r>
      <w:r w:rsidR="006972B3">
        <w:rPr>
          <w:lang w:val="ru-RU"/>
        </w:rPr>
        <w:t>.А.</w:t>
      </w:r>
      <w:r w:rsidR="006972B3" w:rsidRPr="000D4FC9">
        <w:rPr>
          <w:lang w:val="ru-RU"/>
        </w:rPr>
        <w:t>;</w:t>
      </w:r>
    </w:p>
    <w:p w:rsidR="006972B3" w:rsidRPr="000D4FC9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0D4FC9">
        <w:rPr>
          <w:lang w:val="ru-RU"/>
        </w:rPr>
        <w:t>Рябенко</w:t>
      </w:r>
      <w:proofErr w:type="spellEnd"/>
      <w:r w:rsidRPr="000D4FC9">
        <w:rPr>
          <w:lang w:val="ru-RU"/>
        </w:rPr>
        <w:t xml:space="preserve"> А</w:t>
      </w:r>
      <w:r>
        <w:rPr>
          <w:lang w:val="ru-RU"/>
        </w:rPr>
        <w:t>.В.</w:t>
      </w:r>
      <w:r w:rsidRPr="000D4FC9">
        <w:rPr>
          <w:lang w:val="ru-RU"/>
        </w:rPr>
        <w:t>;</w:t>
      </w:r>
    </w:p>
    <w:p w:rsidR="006972B3" w:rsidRPr="000D4FC9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Салимова</w:t>
      </w:r>
      <w:proofErr w:type="spellEnd"/>
      <w:r>
        <w:rPr>
          <w:lang w:val="ru-RU"/>
        </w:rPr>
        <w:t xml:space="preserve"> Н.Г.</w:t>
      </w:r>
      <w:r w:rsidRPr="000D4FC9">
        <w:rPr>
          <w:lang w:val="ru-RU"/>
        </w:rPr>
        <w:t>;</w:t>
      </w:r>
    </w:p>
    <w:p w:rsidR="006972B3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Pr="000D4FC9">
        <w:rPr>
          <w:lang w:val="ru-RU"/>
        </w:rPr>
        <w:t>Смирнов К</w:t>
      </w:r>
      <w:r>
        <w:rPr>
          <w:lang w:val="ru-RU"/>
        </w:rPr>
        <w:t>.И.</w:t>
      </w:r>
      <w:r w:rsidRPr="000D4FC9">
        <w:rPr>
          <w:lang w:val="ru-RU"/>
        </w:rPr>
        <w:t>;</w:t>
      </w:r>
    </w:p>
    <w:p w:rsidR="00C83300" w:rsidRDefault="00C83300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Холод Д.В.;</w:t>
      </w:r>
    </w:p>
    <w:p w:rsidR="006D6C74" w:rsidRPr="000D4FC9" w:rsidRDefault="006D6C74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Шафигулин</w:t>
      </w:r>
      <w:proofErr w:type="spellEnd"/>
      <w:r>
        <w:rPr>
          <w:lang w:val="ru-RU"/>
        </w:rPr>
        <w:t xml:space="preserve"> А.Г.;</w:t>
      </w:r>
    </w:p>
    <w:p w:rsidR="006972B3" w:rsidRPr="000D4FC9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Pr="000D4FC9">
        <w:rPr>
          <w:lang w:val="ru-RU"/>
        </w:rPr>
        <w:t>Шульгин А</w:t>
      </w:r>
      <w:r>
        <w:rPr>
          <w:lang w:val="ru-RU"/>
        </w:rPr>
        <w:t>.В..</w:t>
      </w:r>
    </w:p>
    <w:p w:rsidR="00A67132" w:rsidRPr="000D4FC9" w:rsidRDefault="00A67132" w:rsidP="00183E90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</w:p>
    <w:p w:rsidR="000D4FC9" w:rsidRPr="000D4FC9" w:rsidRDefault="000D4FC9" w:rsidP="000D4FC9">
      <w:pPr>
        <w:shd w:val="clear" w:color="auto" w:fill="FFFFFF"/>
        <w:spacing w:line="278" w:lineRule="exact"/>
        <w:ind w:left="326" w:right="6912"/>
        <w:rPr>
          <w:lang w:val="ru-RU"/>
        </w:rPr>
      </w:pPr>
      <w:r w:rsidRPr="000D4FC9">
        <w:rPr>
          <w:b/>
          <w:bCs/>
          <w:spacing w:val="-3"/>
          <w:lang w:val="ru-RU"/>
        </w:rPr>
        <w:t>Приглашенные:</w:t>
      </w:r>
    </w:p>
    <w:p w:rsidR="000D4FC9" w:rsidRPr="000D4FC9" w:rsidRDefault="00DB2892" w:rsidP="000D4FC9">
      <w:pPr>
        <w:shd w:val="clear" w:color="auto" w:fill="FFFFFF"/>
        <w:ind w:left="10"/>
        <w:rPr>
          <w:spacing w:val="2"/>
          <w:lang w:val="ru-RU"/>
        </w:rPr>
      </w:pPr>
      <w:r>
        <w:rPr>
          <w:spacing w:val="2"/>
          <w:lang w:val="ru-RU"/>
        </w:rPr>
        <w:t>Рукавишникова С.М.</w:t>
      </w:r>
      <w:r w:rsidR="000D4FC9" w:rsidRPr="000D4FC9">
        <w:rPr>
          <w:spacing w:val="2"/>
          <w:lang w:val="ru-RU"/>
        </w:rPr>
        <w:t xml:space="preserve">. -директор </w:t>
      </w:r>
      <w:r w:rsidR="00EE3BD0">
        <w:rPr>
          <w:spacing w:val="2"/>
          <w:lang w:val="ru-RU"/>
        </w:rPr>
        <w:t>Ассоциации «</w:t>
      </w:r>
      <w:r w:rsidR="000D4FC9" w:rsidRPr="000D4FC9">
        <w:rPr>
          <w:spacing w:val="2"/>
          <w:lang w:val="ru-RU"/>
        </w:rPr>
        <w:t>НП</w:t>
      </w:r>
      <w:r w:rsidR="00EE3BD0">
        <w:rPr>
          <w:spacing w:val="2"/>
          <w:lang w:val="ru-RU"/>
        </w:rPr>
        <w:t xml:space="preserve"> СРО </w:t>
      </w:r>
      <w:r>
        <w:rPr>
          <w:spacing w:val="2"/>
          <w:lang w:val="ru-RU"/>
        </w:rPr>
        <w:t>ОУ МКД Южного Урала</w:t>
      </w:r>
      <w:r w:rsidR="000D4FC9" w:rsidRPr="000D4FC9">
        <w:rPr>
          <w:spacing w:val="2"/>
          <w:lang w:val="ru-RU"/>
        </w:rPr>
        <w:t>»</w:t>
      </w:r>
    </w:p>
    <w:p w:rsidR="000D4FC9" w:rsidRPr="000D4FC9" w:rsidRDefault="000D4FC9" w:rsidP="000D4FC9">
      <w:pPr>
        <w:shd w:val="clear" w:color="auto" w:fill="FFFFFF"/>
        <w:ind w:left="10"/>
        <w:rPr>
          <w:spacing w:val="2"/>
          <w:lang w:val="ru-RU"/>
        </w:rPr>
      </w:pPr>
    </w:p>
    <w:p w:rsidR="000D4FC9" w:rsidRPr="000D4FC9" w:rsidRDefault="000D4FC9" w:rsidP="000D4FC9">
      <w:pPr>
        <w:shd w:val="clear" w:color="auto" w:fill="FFFFFF"/>
        <w:ind w:left="10"/>
        <w:rPr>
          <w:b/>
          <w:spacing w:val="2"/>
          <w:lang w:val="ru-RU"/>
        </w:rPr>
      </w:pPr>
      <w:r w:rsidRPr="000D4FC9">
        <w:rPr>
          <w:b/>
          <w:spacing w:val="2"/>
          <w:lang w:val="ru-RU"/>
        </w:rPr>
        <w:t xml:space="preserve">Открытие заседания </w:t>
      </w:r>
    </w:p>
    <w:p w:rsidR="000D4FC9" w:rsidRPr="000D4FC9" w:rsidRDefault="000D4FC9" w:rsidP="000D4FC9">
      <w:pPr>
        <w:shd w:val="clear" w:color="auto" w:fill="FFFFFF"/>
        <w:ind w:left="10"/>
        <w:rPr>
          <w:b/>
          <w:spacing w:val="2"/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 xml:space="preserve">Количество членов Правления  </w:t>
      </w:r>
      <w:r w:rsidR="00EE3BD0">
        <w:rPr>
          <w:lang w:val="ru-RU"/>
        </w:rPr>
        <w:t>Ассоциации «</w:t>
      </w:r>
      <w:r w:rsidRPr="000D4FC9">
        <w:rPr>
          <w:lang w:val="ru-RU"/>
        </w:rPr>
        <w:t>НП</w:t>
      </w:r>
      <w:r w:rsidR="00EE3BD0">
        <w:rPr>
          <w:lang w:val="ru-RU"/>
        </w:rPr>
        <w:t xml:space="preserve"> СРО</w:t>
      </w:r>
      <w:r w:rsidRPr="000D4FC9">
        <w:rPr>
          <w:lang w:val="ru-RU"/>
        </w:rPr>
        <w:t xml:space="preserve"> </w:t>
      </w:r>
      <w:r w:rsidR="00DB2892">
        <w:rPr>
          <w:lang w:val="ru-RU"/>
        </w:rPr>
        <w:t>ОУ МКД Южного Урала»</w:t>
      </w:r>
      <w:r w:rsidRPr="000D4FC9">
        <w:rPr>
          <w:lang w:val="ru-RU"/>
        </w:rPr>
        <w:t xml:space="preserve"> - 1</w:t>
      </w:r>
      <w:r w:rsidR="00DB2892">
        <w:rPr>
          <w:lang w:val="ru-RU"/>
        </w:rPr>
        <w:t>3</w:t>
      </w:r>
    </w:p>
    <w:p w:rsidR="000D4FC9" w:rsidRPr="00DB2892" w:rsidRDefault="000D4FC9" w:rsidP="000D4FC9">
      <w:pPr>
        <w:jc w:val="both"/>
        <w:rPr>
          <w:color w:val="FF0000"/>
          <w:lang w:val="ru-RU"/>
        </w:rPr>
      </w:pPr>
      <w:r w:rsidRPr="000D4FC9">
        <w:rPr>
          <w:lang w:val="ru-RU"/>
        </w:rPr>
        <w:t xml:space="preserve">Зарегистрировано членов Правления </w:t>
      </w:r>
      <w:r w:rsidR="00EE3BD0">
        <w:rPr>
          <w:lang w:val="ru-RU"/>
        </w:rPr>
        <w:t>Ассоциации «</w:t>
      </w:r>
      <w:r w:rsidRPr="000D4FC9">
        <w:rPr>
          <w:lang w:val="ru-RU"/>
        </w:rPr>
        <w:t>НП</w:t>
      </w:r>
      <w:r w:rsidR="00EE3BD0">
        <w:rPr>
          <w:lang w:val="ru-RU"/>
        </w:rPr>
        <w:t xml:space="preserve"> СРО</w:t>
      </w:r>
      <w:r w:rsidRPr="000D4FC9">
        <w:rPr>
          <w:lang w:val="ru-RU"/>
        </w:rPr>
        <w:t xml:space="preserve"> </w:t>
      </w:r>
      <w:r w:rsidR="00DB2892">
        <w:rPr>
          <w:lang w:val="ru-RU"/>
        </w:rPr>
        <w:t>ОУ МКД Южного Урала</w:t>
      </w:r>
      <w:r w:rsidRPr="000D4FC9">
        <w:rPr>
          <w:lang w:val="ru-RU"/>
        </w:rPr>
        <w:t xml:space="preserve">» – </w:t>
      </w:r>
      <w:r w:rsidR="006D6C74">
        <w:rPr>
          <w:lang w:val="ru-RU"/>
        </w:rPr>
        <w:t>10</w:t>
      </w:r>
      <w:r w:rsidRPr="00DB2892">
        <w:rPr>
          <w:color w:val="auto"/>
          <w:lang w:val="ru-RU"/>
        </w:rPr>
        <w:t xml:space="preserve"> (</w:t>
      </w:r>
      <w:r w:rsidR="006D6C74">
        <w:rPr>
          <w:color w:val="auto"/>
          <w:lang w:val="ru-RU"/>
        </w:rPr>
        <w:t>76</w:t>
      </w:r>
      <w:r w:rsidR="00183E90">
        <w:rPr>
          <w:color w:val="auto"/>
          <w:lang w:val="ru-RU"/>
        </w:rPr>
        <w:t>,</w:t>
      </w:r>
      <w:r w:rsidR="006D6C74">
        <w:rPr>
          <w:color w:val="auto"/>
          <w:lang w:val="ru-RU"/>
        </w:rPr>
        <w:t>9</w:t>
      </w:r>
      <w:r w:rsidR="00C83300">
        <w:rPr>
          <w:color w:val="auto"/>
          <w:lang w:val="ru-RU"/>
        </w:rPr>
        <w:t>2</w:t>
      </w:r>
      <w:r w:rsidRPr="00DB2892">
        <w:rPr>
          <w:color w:val="auto"/>
          <w:lang w:val="ru-RU"/>
        </w:rPr>
        <w:t>%)</w:t>
      </w:r>
    </w:p>
    <w:p w:rsidR="000D4FC9" w:rsidRPr="000D4FC9" w:rsidRDefault="000D4FC9" w:rsidP="000D4FC9">
      <w:pPr>
        <w:jc w:val="both"/>
        <w:rPr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>Заседание считается правомочным, так ка</w:t>
      </w:r>
      <w:r w:rsidR="00DB2892">
        <w:rPr>
          <w:lang w:val="ru-RU"/>
        </w:rPr>
        <w:t>к на нем присутствует не менее 7</w:t>
      </w:r>
      <w:r w:rsidRPr="000D4FC9">
        <w:rPr>
          <w:lang w:val="ru-RU"/>
        </w:rPr>
        <w:t xml:space="preserve"> (5</w:t>
      </w:r>
      <w:r w:rsidR="00DB2892">
        <w:rPr>
          <w:lang w:val="ru-RU"/>
        </w:rPr>
        <w:t>3,85</w:t>
      </w:r>
      <w:r w:rsidRPr="000D4FC9">
        <w:rPr>
          <w:lang w:val="ru-RU"/>
        </w:rPr>
        <w:t>% от общего числа членов Правления) членов Правления.</w:t>
      </w:r>
    </w:p>
    <w:p w:rsidR="000D4FC9" w:rsidRPr="000D4FC9" w:rsidRDefault="000D4FC9" w:rsidP="000D4FC9">
      <w:pPr>
        <w:jc w:val="both"/>
        <w:rPr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>Председательствующий объявил заседание Правления открытым.</w:t>
      </w:r>
    </w:p>
    <w:p w:rsidR="000D4FC9" w:rsidRPr="00183E90" w:rsidRDefault="000D4FC9" w:rsidP="000D4FC9">
      <w:pPr>
        <w:shd w:val="clear" w:color="auto" w:fill="FFFFFF"/>
        <w:spacing w:before="278"/>
        <w:ind w:right="29"/>
        <w:jc w:val="center"/>
        <w:rPr>
          <w:rFonts w:cs="Times New Roman"/>
          <w:lang w:val="ru-RU"/>
        </w:rPr>
      </w:pPr>
      <w:r w:rsidRPr="00183E90">
        <w:rPr>
          <w:rFonts w:cs="Times New Roman"/>
          <w:b/>
          <w:bCs/>
          <w:spacing w:val="2"/>
          <w:lang w:val="ru-RU"/>
        </w:rPr>
        <w:t>ПОВЕСТКА  ДНЯ:</w:t>
      </w:r>
    </w:p>
    <w:p w:rsidR="0070753B" w:rsidRPr="00183E90" w:rsidRDefault="0070753B">
      <w:pPr>
        <w:rPr>
          <w:rFonts w:cs="Times New Roman"/>
          <w:lang w:val="ru-RU"/>
        </w:rPr>
      </w:pPr>
    </w:p>
    <w:p w:rsidR="00C83300" w:rsidRPr="006D6C74" w:rsidRDefault="00C83300" w:rsidP="00C83300">
      <w:pPr>
        <w:numPr>
          <w:ilvl w:val="0"/>
          <w:numId w:val="24"/>
        </w:numPr>
        <w:jc w:val="both"/>
        <w:rPr>
          <w:rFonts w:cs="Times New Roman"/>
          <w:lang w:val="ru-RU"/>
        </w:rPr>
      </w:pPr>
      <w:r w:rsidRPr="006D6C74">
        <w:rPr>
          <w:rFonts w:cs="Times New Roman"/>
          <w:lang w:val="ru-RU"/>
        </w:rPr>
        <w:t xml:space="preserve">О </w:t>
      </w:r>
      <w:r w:rsidR="006D6C74" w:rsidRPr="006D6C74">
        <w:rPr>
          <w:rFonts w:cs="Times New Roman"/>
          <w:lang w:val="ru-RU"/>
        </w:rPr>
        <w:t xml:space="preserve">внесении изменения в закон Челябинской области </w:t>
      </w:r>
      <w:r w:rsidR="006D6C74">
        <w:rPr>
          <w:rFonts w:cs="Times New Roman"/>
          <w:lang w:val="ru-RU"/>
        </w:rPr>
        <w:t xml:space="preserve">от 27.06.2013 </w:t>
      </w:r>
      <w:r w:rsidR="006D6C74" w:rsidRPr="006D6C74">
        <w:rPr>
          <w:rFonts w:cs="Times New Roman"/>
          <w:lang w:val="ru-RU"/>
        </w:rPr>
        <w:t>№ 512-ЗО</w:t>
      </w:r>
      <w:r w:rsidR="006D6C74">
        <w:rPr>
          <w:rFonts w:cs="Times New Roman"/>
          <w:lang w:val="ru-RU"/>
        </w:rPr>
        <w:t xml:space="preserve"> «</w:t>
      </w:r>
      <w:r w:rsidR="006D6C74" w:rsidRPr="006D6C74">
        <w:rPr>
          <w:rStyle w:val="docaccesstitle1"/>
          <w:bCs/>
          <w:sz w:val="24"/>
          <w:szCs w:val="24"/>
          <w:lang w:val="ru-RU"/>
        </w:rPr>
        <w:t>Об организации проведения капитального ремонта общего имущества в многоквартирных домах, расположенных на территории Челябинской области</w:t>
      </w:r>
      <w:r w:rsidR="006D6C74">
        <w:rPr>
          <w:rStyle w:val="docaccesstitle1"/>
          <w:bCs/>
          <w:sz w:val="24"/>
          <w:szCs w:val="24"/>
          <w:lang w:val="ru-RU"/>
        </w:rPr>
        <w:t>».</w:t>
      </w:r>
    </w:p>
    <w:p w:rsidR="00C83300" w:rsidRPr="000B586E" w:rsidRDefault="006D6C74" w:rsidP="00C8330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C83300" w:rsidRPr="000B586E">
        <w:rPr>
          <w:rFonts w:cs="Times New Roman"/>
          <w:lang w:val="ru-RU"/>
        </w:rPr>
        <w:t xml:space="preserve">Докладчик: Кудряшов В.И. </w:t>
      </w:r>
      <w:r w:rsidR="00C83300">
        <w:rPr>
          <w:rFonts w:cs="Times New Roman"/>
          <w:lang w:val="ru-RU"/>
        </w:rPr>
        <w:t xml:space="preserve">- </w:t>
      </w:r>
      <w:r w:rsidR="00C83300" w:rsidRPr="000B586E">
        <w:rPr>
          <w:rFonts w:cs="Times New Roman"/>
          <w:lang w:val="ru-RU"/>
        </w:rPr>
        <w:t xml:space="preserve"> </w:t>
      </w:r>
      <w:r w:rsidR="00C83300">
        <w:rPr>
          <w:rFonts w:cs="Times New Roman"/>
          <w:lang w:val="ru-RU"/>
        </w:rPr>
        <w:t>Председатель Правления Ассоциации «НП СРО ОУ МКД Южного Урала»</w:t>
      </w:r>
    </w:p>
    <w:p w:rsidR="00E0731C" w:rsidRPr="004615B5" w:rsidRDefault="00E0731C" w:rsidP="006D6C74">
      <w:pPr>
        <w:numPr>
          <w:ilvl w:val="0"/>
          <w:numId w:val="24"/>
        </w:numPr>
        <w:jc w:val="both"/>
        <w:rPr>
          <w:rFonts w:cs="Times New Roman"/>
          <w:b/>
          <w:lang w:val="ru-RU"/>
        </w:rPr>
      </w:pPr>
      <w:r w:rsidRPr="004615B5">
        <w:rPr>
          <w:rFonts w:cs="Times New Roman"/>
          <w:lang w:val="ru-RU"/>
        </w:rPr>
        <w:t>О принятии в состав членов НП «ОУ МКД Южного Урала» юридического лица.</w:t>
      </w:r>
    </w:p>
    <w:p w:rsidR="00E0731C" w:rsidRPr="00183E90" w:rsidRDefault="00E0731C" w:rsidP="00E0731C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183E90">
        <w:rPr>
          <w:rFonts w:cs="Times New Roman"/>
          <w:lang w:val="ru-RU"/>
        </w:rPr>
        <w:t>Докладчик: Кудряшов В.И. -Председатель Правления</w:t>
      </w:r>
      <w:r>
        <w:rPr>
          <w:rFonts w:cs="Times New Roman"/>
          <w:lang w:val="ru-RU"/>
        </w:rPr>
        <w:t xml:space="preserve"> </w:t>
      </w:r>
      <w:r w:rsidR="0097332B">
        <w:rPr>
          <w:rFonts w:cs="Times New Roman"/>
          <w:lang w:val="ru-RU"/>
        </w:rPr>
        <w:t>Ассоциации «</w:t>
      </w:r>
      <w:r>
        <w:rPr>
          <w:rFonts w:cs="Times New Roman"/>
          <w:lang w:val="ru-RU"/>
        </w:rPr>
        <w:t xml:space="preserve">НП </w:t>
      </w:r>
      <w:r w:rsidR="0097332B">
        <w:rPr>
          <w:rFonts w:cs="Times New Roman"/>
          <w:lang w:val="ru-RU"/>
        </w:rPr>
        <w:t xml:space="preserve">СРО </w:t>
      </w:r>
      <w:r>
        <w:rPr>
          <w:rFonts w:cs="Times New Roman"/>
          <w:lang w:val="ru-RU"/>
        </w:rPr>
        <w:t>ОУ МКД Южного Урала»</w:t>
      </w:r>
      <w:r w:rsidRPr="00183E90">
        <w:rPr>
          <w:rFonts w:cs="Times New Roman"/>
          <w:lang w:val="ru-RU"/>
        </w:rPr>
        <w:t>.</w:t>
      </w:r>
    </w:p>
    <w:p w:rsidR="00C83300" w:rsidRPr="0097332B" w:rsidRDefault="0097332B" w:rsidP="006D6C74">
      <w:pPr>
        <w:numPr>
          <w:ilvl w:val="0"/>
          <w:numId w:val="2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 Отчета о выполнении Сметы доходов и расходов за 2015 год</w:t>
      </w:r>
      <w:r w:rsidR="00C83300" w:rsidRPr="0097332B">
        <w:rPr>
          <w:rFonts w:cs="Times New Roman"/>
          <w:lang w:val="ru-RU"/>
        </w:rPr>
        <w:t>.</w:t>
      </w:r>
    </w:p>
    <w:p w:rsidR="0097332B" w:rsidRPr="00183E90" w:rsidRDefault="0097332B" w:rsidP="0097332B">
      <w:pPr>
        <w:ind w:firstLine="720"/>
        <w:jc w:val="both"/>
        <w:rPr>
          <w:rFonts w:cs="Times New Roman"/>
          <w:lang w:val="ru-RU"/>
        </w:rPr>
      </w:pPr>
      <w:r w:rsidRPr="00183E90">
        <w:rPr>
          <w:rFonts w:cs="Times New Roman"/>
          <w:lang w:val="ru-RU"/>
        </w:rPr>
        <w:t>Докладчик: Кудряшов В.И. -Председатель Правления</w:t>
      </w:r>
      <w:r>
        <w:rPr>
          <w:rFonts w:cs="Times New Roman"/>
          <w:lang w:val="ru-RU"/>
        </w:rPr>
        <w:t xml:space="preserve"> Ассоциации «НП СРО ОУ МКД Южного Урала»</w:t>
      </w:r>
      <w:r w:rsidRPr="00183E90">
        <w:rPr>
          <w:rFonts w:cs="Times New Roman"/>
          <w:lang w:val="ru-RU"/>
        </w:rPr>
        <w:t>.</w:t>
      </w:r>
    </w:p>
    <w:p w:rsidR="0016295B" w:rsidRPr="00183E90" w:rsidRDefault="0016295B" w:rsidP="0016295B">
      <w:pPr>
        <w:jc w:val="both"/>
        <w:rPr>
          <w:rFonts w:cs="Times New Roman"/>
          <w:lang w:val="ru-RU"/>
        </w:rPr>
      </w:pPr>
    </w:p>
    <w:p w:rsidR="006D6C74" w:rsidRDefault="0070753B" w:rsidP="006972B3">
      <w:pPr>
        <w:widowControl/>
        <w:suppressAutoHyphens w:val="0"/>
        <w:jc w:val="both"/>
        <w:rPr>
          <w:rStyle w:val="docaccesstitle1"/>
          <w:bCs/>
          <w:sz w:val="24"/>
          <w:szCs w:val="24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>По первому  вопросу:</w:t>
      </w:r>
      <w:r w:rsidR="0016295B" w:rsidRPr="00EE3BD0">
        <w:rPr>
          <w:rFonts w:cs="Times New Roman"/>
          <w:color w:val="FF0000"/>
          <w:lang w:val="ru-RU"/>
        </w:rPr>
        <w:t xml:space="preserve"> </w:t>
      </w:r>
      <w:r w:rsidR="00C83300" w:rsidRPr="00C83300">
        <w:rPr>
          <w:rFonts w:cs="Times New Roman"/>
          <w:lang w:val="ru-RU"/>
        </w:rPr>
        <w:t xml:space="preserve">О </w:t>
      </w:r>
      <w:r w:rsidR="006D6C74" w:rsidRPr="006D6C74">
        <w:rPr>
          <w:rFonts w:cs="Times New Roman"/>
          <w:lang w:val="ru-RU"/>
        </w:rPr>
        <w:t xml:space="preserve">внесении изменения в закон Челябинской области </w:t>
      </w:r>
      <w:r w:rsidR="006D6C74">
        <w:rPr>
          <w:rFonts w:cs="Times New Roman"/>
          <w:lang w:val="ru-RU"/>
        </w:rPr>
        <w:t xml:space="preserve">от 27.06.2013 </w:t>
      </w:r>
      <w:r w:rsidR="006D6C74" w:rsidRPr="006D6C74">
        <w:rPr>
          <w:rFonts w:cs="Times New Roman"/>
          <w:lang w:val="ru-RU"/>
        </w:rPr>
        <w:t>№ 512-ЗО</w:t>
      </w:r>
      <w:r w:rsidR="006D6C74">
        <w:rPr>
          <w:rFonts w:cs="Times New Roman"/>
          <w:lang w:val="ru-RU"/>
        </w:rPr>
        <w:t xml:space="preserve"> «</w:t>
      </w:r>
      <w:r w:rsidR="006D6C74" w:rsidRPr="006D6C74">
        <w:rPr>
          <w:rStyle w:val="docaccesstitle1"/>
          <w:bCs/>
          <w:sz w:val="24"/>
          <w:szCs w:val="24"/>
          <w:lang w:val="ru-RU"/>
        </w:rPr>
        <w:t>Об организации проведения капитального ремонта общего имущества в многоквартирных домах, расположенных на территории Челябинской области</w:t>
      </w:r>
      <w:r w:rsidR="006D6C74">
        <w:rPr>
          <w:rStyle w:val="docaccesstitle1"/>
          <w:bCs/>
          <w:sz w:val="24"/>
          <w:szCs w:val="24"/>
          <w:lang w:val="ru-RU"/>
        </w:rPr>
        <w:t>».</w:t>
      </w:r>
    </w:p>
    <w:p w:rsidR="006972B3" w:rsidRDefault="006972B3" w:rsidP="006972B3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lang w:val="ru-RU"/>
        </w:rPr>
        <w:t>СЛУШАЛИ:</w:t>
      </w:r>
      <w:r>
        <w:rPr>
          <w:rFonts w:cs="Times New Roman"/>
          <w:b/>
          <w:lang w:val="ru-RU"/>
        </w:rPr>
        <w:t xml:space="preserve"> </w:t>
      </w:r>
      <w:r w:rsidR="0048610D">
        <w:rPr>
          <w:rFonts w:cs="Times New Roman"/>
          <w:lang w:val="ru-RU"/>
        </w:rPr>
        <w:t>Кудряшова В.И</w:t>
      </w:r>
    </w:p>
    <w:p w:rsidR="00C83300" w:rsidRDefault="006972B3" w:rsidP="006972B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ab/>
      </w:r>
      <w:r w:rsidR="006D6C74">
        <w:rPr>
          <w:rFonts w:cs="Times New Roman"/>
          <w:lang w:val="ru-RU"/>
        </w:rPr>
        <w:t xml:space="preserve">Членами Ассоциации подготовлены </w:t>
      </w:r>
      <w:r w:rsidR="0048610D">
        <w:rPr>
          <w:rFonts w:cs="Times New Roman"/>
          <w:lang w:val="ru-RU"/>
        </w:rPr>
        <w:t>предложения по внесению изменений в 512-ЗО. Предложено рассмотреть.</w:t>
      </w:r>
    </w:p>
    <w:p w:rsidR="003A685F" w:rsidRDefault="00C83300" w:rsidP="003A685F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E54E40">
        <w:rPr>
          <w:rFonts w:cs="Times New Roman"/>
          <w:lang w:val="ru-RU"/>
        </w:rPr>
        <w:t>После обсуждения.</w:t>
      </w:r>
    </w:p>
    <w:p w:rsidR="00E54E40" w:rsidRDefault="00E54E40" w:rsidP="003A685F">
      <w:pPr>
        <w:widowControl/>
        <w:suppressAutoHyphens w:val="0"/>
        <w:jc w:val="both"/>
        <w:rPr>
          <w:rFonts w:cs="Times New Roman"/>
          <w:lang w:val="ru-RU"/>
        </w:rPr>
      </w:pPr>
    </w:p>
    <w:p w:rsidR="0070753B" w:rsidRPr="003A685F" w:rsidRDefault="0070753B" w:rsidP="003A685F">
      <w:pPr>
        <w:widowControl/>
        <w:suppressAutoHyphens w:val="0"/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>РЕШИЛИ:</w:t>
      </w:r>
    </w:p>
    <w:p w:rsidR="0048610D" w:rsidRDefault="0048610D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>Подготовить сводные (объединенные) предложения по изменениям в Закон Челябинской области № 512-ЗО..</w:t>
      </w:r>
    </w:p>
    <w:p w:rsidR="0048610D" w:rsidRDefault="0048610D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>Предложения направить в Министерство строительства и инфраструктуры Челябинской области.</w:t>
      </w:r>
    </w:p>
    <w:p w:rsidR="0048610D" w:rsidRDefault="0048610D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Ответственным за продвижение изменений в Закон Челябинской области № 512-ЗО назначить </w:t>
      </w:r>
      <w:proofErr w:type="spellStart"/>
      <w:r>
        <w:rPr>
          <w:color w:val="auto"/>
          <w:lang w:val="ru-RU"/>
        </w:rPr>
        <w:t>Ветхова</w:t>
      </w:r>
      <w:proofErr w:type="spellEnd"/>
      <w:r>
        <w:rPr>
          <w:color w:val="auto"/>
          <w:lang w:val="ru-RU"/>
        </w:rPr>
        <w:t xml:space="preserve"> В.Н..</w:t>
      </w:r>
    </w:p>
    <w:p w:rsidR="003A685F" w:rsidRPr="003A685F" w:rsidRDefault="003A685F" w:rsidP="00FC2D87">
      <w:pPr>
        <w:jc w:val="both"/>
        <w:rPr>
          <w:b/>
          <w:color w:val="auto"/>
          <w:lang w:val="ru-RU"/>
        </w:rPr>
      </w:pPr>
    </w:p>
    <w:p w:rsidR="00FC2D87" w:rsidRPr="003A685F" w:rsidRDefault="00FC2D87" w:rsidP="00FC2D87">
      <w:pPr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 xml:space="preserve">Голосовали: «за» - </w:t>
      </w:r>
      <w:r w:rsidR="0048610D">
        <w:rPr>
          <w:b/>
          <w:color w:val="auto"/>
          <w:lang w:val="ru-RU"/>
        </w:rPr>
        <w:t>10</w:t>
      </w:r>
      <w:r w:rsidRPr="003A685F">
        <w:rPr>
          <w:b/>
          <w:color w:val="auto"/>
          <w:lang w:val="ru-RU"/>
        </w:rPr>
        <w:t>; «против» - 0; «воздержались» -0.</w:t>
      </w:r>
    </w:p>
    <w:p w:rsidR="0048610D" w:rsidRDefault="0048610D" w:rsidP="004A6DA8">
      <w:pPr>
        <w:jc w:val="both"/>
        <w:rPr>
          <w:b/>
          <w:bCs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color w:val="auto"/>
          <w:lang w:val="ru-RU"/>
        </w:rPr>
      </w:pPr>
      <w:r w:rsidRPr="00EE3BD0">
        <w:rPr>
          <w:b/>
          <w:bCs/>
          <w:color w:val="auto"/>
          <w:lang w:val="ru-RU"/>
        </w:rPr>
        <w:t xml:space="preserve">По </w:t>
      </w:r>
      <w:r w:rsidR="0048610D">
        <w:rPr>
          <w:b/>
          <w:bCs/>
          <w:color w:val="auto"/>
          <w:lang w:val="ru-RU"/>
        </w:rPr>
        <w:t>второму</w:t>
      </w:r>
      <w:r w:rsidRPr="00EE3BD0">
        <w:rPr>
          <w:b/>
          <w:bCs/>
          <w:color w:val="auto"/>
          <w:lang w:val="ru-RU"/>
        </w:rPr>
        <w:t xml:space="preserve"> вопросу:</w:t>
      </w:r>
      <w:r w:rsidRPr="00EE3BD0">
        <w:rPr>
          <w:color w:val="auto"/>
          <w:lang w:val="ru-RU"/>
        </w:rPr>
        <w:t xml:space="preserve"> «О принятии в состав членов НП «ОУ МКД Южного Урала» юридическ</w:t>
      </w:r>
      <w:r>
        <w:rPr>
          <w:color w:val="auto"/>
          <w:lang w:val="ru-RU"/>
        </w:rPr>
        <w:t>ого</w:t>
      </w:r>
      <w:r w:rsidRPr="00EE3BD0">
        <w:rPr>
          <w:color w:val="auto"/>
          <w:lang w:val="ru-RU"/>
        </w:rPr>
        <w:t xml:space="preserve"> лиц</w:t>
      </w:r>
      <w:r>
        <w:rPr>
          <w:color w:val="auto"/>
          <w:lang w:val="ru-RU"/>
        </w:rPr>
        <w:t>а</w:t>
      </w:r>
      <w:r w:rsidRPr="00EE3BD0">
        <w:rPr>
          <w:color w:val="auto"/>
          <w:lang w:val="ru-RU"/>
        </w:rPr>
        <w:t>».</w:t>
      </w: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>РЕШИЛИ:</w:t>
      </w:r>
    </w:p>
    <w:p w:rsidR="004A6DA8" w:rsidRPr="00EE3BD0" w:rsidRDefault="004A6DA8" w:rsidP="004A6DA8">
      <w:pPr>
        <w:numPr>
          <w:ilvl w:val="0"/>
          <w:numId w:val="21"/>
        </w:numPr>
        <w:jc w:val="both"/>
        <w:rPr>
          <w:color w:val="auto"/>
          <w:lang w:val="ru-RU"/>
        </w:rPr>
      </w:pPr>
      <w:r w:rsidRPr="00EE3BD0">
        <w:rPr>
          <w:color w:val="auto"/>
          <w:lang w:val="ru-RU"/>
        </w:rPr>
        <w:t>Принять в члены Ассоциации «НП СРО ОУ МКД Южного Урала» в добровольном порядке следующ</w:t>
      </w:r>
      <w:r>
        <w:rPr>
          <w:color w:val="auto"/>
          <w:lang w:val="ru-RU"/>
        </w:rPr>
        <w:t>е</w:t>
      </w:r>
      <w:r w:rsidRPr="00EE3BD0">
        <w:rPr>
          <w:color w:val="auto"/>
          <w:lang w:val="ru-RU"/>
        </w:rPr>
        <w:t>е юридическ</w:t>
      </w:r>
      <w:r>
        <w:rPr>
          <w:color w:val="auto"/>
          <w:lang w:val="ru-RU"/>
        </w:rPr>
        <w:t>о</w:t>
      </w:r>
      <w:r w:rsidRPr="00EE3BD0">
        <w:rPr>
          <w:color w:val="auto"/>
          <w:lang w:val="ru-RU"/>
        </w:rPr>
        <w:t>е лиц</w:t>
      </w:r>
      <w:r>
        <w:rPr>
          <w:color w:val="auto"/>
          <w:lang w:val="ru-RU"/>
        </w:rPr>
        <w:t>о</w:t>
      </w:r>
      <w:r w:rsidRPr="00EE3BD0">
        <w:rPr>
          <w:color w:val="auto"/>
          <w:lang w:val="ru-RU"/>
        </w:rPr>
        <w:t>:</w:t>
      </w:r>
    </w:p>
    <w:p w:rsidR="004A6DA8" w:rsidRDefault="004A6DA8" w:rsidP="004A6DA8">
      <w:pPr>
        <w:numPr>
          <w:ilvl w:val="1"/>
          <w:numId w:val="21"/>
        </w:numPr>
        <w:jc w:val="both"/>
        <w:rPr>
          <w:color w:val="auto"/>
          <w:lang w:val="ru-RU"/>
        </w:rPr>
      </w:pPr>
      <w:r w:rsidRPr="00B91EBA">
        <w:rPr>
          <w:color w:val="auto"/>
          <w:lang w:val="ru-RU"/>
        </w:rPr>
        <w:t xml:space="preserve">Общество с ограниченной ответственностью </w:t>
      </w:r>
      <w:r w:rsidR="0048610D">
        <w:rPr>
          <w:color w:val="auto"/>
          <w:lang w:val="ru-RU"/>
        </w:rPr>
        <w:t>Управляющая компания «Производственное жилищное ремонтно-эксплуатационное управление Курчатовского района»</w:t>
      </w:r>
      <w:r>
        <w:rPr>
          <w:color w:val="auto"/>
          <w:lang w:val="ru-RU"/>
        </w:rPr>
        <w:t>.</w:t>
      </w:r>
    </w:p>
    <w:p w:rsidR="004A6DA8" w:rsidRDefault="004A6DA8" w:rsidP="004A6DA8">
      <w:pPr>
        <w:jc w:val="both"/>
        <w:rPr>
          <w:b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 xml:space="preserve">Голосовали: «за» - </w:t>
      </w:r>
      <w:r w:rsidR="0048610D">
        <w:rPr>
          <w:b/>
          <w:color w:val="auto"/>
          <w:lang w:val="ru-RU"/>
        </w:rPr>
        <w:t>10</w:t>
      </w:r>
      <w:r w:rsidRPr="00EE3BD0">
        <w:rPr>
          <w:b/>
          <w:color w:val="auto"/>
          <w:lang w:val="ru-RU"/>
        </w:rPr>
        <w:t>; «против» - 0; «воздержались» -0.</w:t>
      </w:r>
    </w:p>
    <w:p w:rsidR="0097332B" w:rsidRDefault="0097332B" w:rsidP="004A6DA8">
      <w:pPr>
        <w:jc w:val="both"/>
        <w:rPr>
          <w:b/>
          <w:bCs/>
          <w:color w:val="auto"/>
          <w:lang w:val="ru-RU"/>
        </w:rPr>
      </w:pPr>
    </w:p>
    <w:p w:rsidR="0097332B" w:rsidRDefault="0097332B" w:rsidP="0097332B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 xml:space="preserve">По </w:t>
      </w:r>
      <w:r>
        <w:rPr>
          <w:rFonts w:cs="Times New Roman"/>
          <w:b/>
          <w:bCs/>
          <w:color w:val="auto"/>
          <w:lang w:val="ru-RU"/>
        </w:rPr>
        <w:t>третьему</w:t>
      </w:r>
      <w:r w:rsidRPr="006972B3">
        <w:rPr>
          <w:rFonts w:cs="Times New Roman"/>
          <w:b/>
          <w:bCs/>
          <w:color w:val="auto"/>
          <w:lang w:val="ru-RU"/>
        </w:rPr>
        <w:t xml:space="preserve">  вопросу:</w:t>
      </w:r>
      <w:r w:rsidRPr="00EE3BD0">
        <w:rPr>
          <w:rFonts w:cs="Times New Roman"/>
          <w:color w:val="FF0000"/>
          <w:lang w:val="ru-RU"/>
        </w:rPr>
        <w:t xml:space="preserve"> </w:t>
      </w:r>
      <w:r w:rsidRPr="0097332B">
        <w:rPr>
          <w:rFonts w:cs="Times New Roman"/>
          <w:color w:val="auto"/>
          <w:lang w:val="ru-RU"/>
        </w:rPr>
        <w:t>«</w:t>
      </w:r>
      <w:r>
        <w:rPr>
          <w:rFonts w:cs="Times New Roman"/>
          <w:lang w:val="ru-RU"/>
        </w:rPr>
        <w:t>Об утверждении Отчета о выполнении Сметы доходов и расходов за 2015 год».</w:t>
      </w:r>
    </w:p>
    <w:p w:rsidR="0097332B" w:rsidRDefault="0097332B" w:rsidP="0097332B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lang w:val="ru-RU"/>
        </w:rPr>
        <w:t xml:space="preserve"> СЛУШАЛИ: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Кудряшова В.И</w:t>
      </w:r>
    </w:p>
    <w:p w:rsidR="004A6DA8" w:rsidRDefault="004A6DA8" w:rsidP="004A6DA8">
      <w:pPr>
        <w:jc w:val="both"/>
        <w:rPr>
          <w:rFonts w:cs="Times New Roman"/>
          <w:lang w:val="ru-RU"/>
        </w:rPr>
      </w:pPr>
      <w:r w:rsidRPr="00EE3BD0">
        <w:rPr>
          <w:b/>
          <w:bCs/>
          <w:color w:val="auto"/>
          <w:lang w:val="ru-RU"/>
        </w:rPr>
        <w:t xml:space="preserve"> </w:t>
      </w:r>
      <w:r w:rsidR="0097332B">
        <w:rPr>
          <w:b/>
          <w:bCs/>
          <w:color w:val="auto"/>
          <w:lang w:val="ru-RU"/>
        </w:rPr>
        <w:tab/>
      </w:r>
      <w:r w:rsidR="0097332B" w:rsidRPr="0097332B">
        <w:rPr>
          <w:bCs/>
          <w:color w:val="auto"/>
          <w:lang w:val="ru-RU"/>
        </w:rPr>
        <w:t>Дирекцией Ассоциации п</w:t>
      </w:r>
      <w:r w:rsidR="0097332B">
        <w:rPr>
          <w:bCs/>
          <w:color w:val="auto"/>
          <w:lang w:val="ru-RU"/>
        </w:rPr>
        <w:t>одготовлен</w:t>
      </w:r>
      <w:r w:rsidR="0097332B" w:rsidRPr="0097332B">
        <w:rPr>
          <w:bCs/>
          <w:color w:val="auto"/>
          <w:lang w:val="ru-RU"/>
        </w:rPr>
        <w:t xml:space="preserve"> Отчет</w:t>
      </w:r>
      <w:r w:rsidR="0097332B">
        <w:rPr>
          <w:b/>
          <w:bCs/>
          <w:color w:val="auto"/>
          <w:lang w:val="ru-RU"/>
        </w:rPr>
        <w:t xml:space="preserve"> </w:t>
      </w:r>
      <w:r w:rsidR="0097332B">
        <w:rPr>
          <w:rFonts w:cs="Times New Roman"/>
          <w:lang w:val="ru-RU"/>
        </w:rPr>
        <w:t>о выполнении Сметы доходов и расходов за 2015 год.</w:t>
      </w:r>
    </w:p>
    <w:p w:rsidR="0097332B" w:rsidRDefault="0097332B" w:rsidP="004A6DA8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После обсуждения.</w:t>
      </w:r>
    </w:p>
    <w:p w:rsidR="0097332B" w:rsidRDefault="0097332B" w:rsidP="0097332B">
      <w:pPr>
        <w:jc w:val="both"/>
        <w:rPr>
          <w:b/>
          <w:color w:val="auto"/>
          <w:lang w:val="ru-RU"/>
        </w:rPr>
      </w:pPr>
    </w:p>
    <w:p w:rsidR="0097332B" w:rsidRPr="00EE3BD0" w:rsidRDefault="0097332B" w:rsidP="0097332B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>РЕШИЛИ:</w:t>
      </w:r>
    </w:p>
    <w:p w:rsidR="0097332B" w:rsidRDefault="0097332B" w:rsidP="0097332B">
      <w:pPr>
        <w:numPr>
          <w:ilvl w:val="0"/>
          <w:numId w:val="43"/>
        </w:numPr>
        <w:ind w:left="567" w:hanging="141"/>
        <w:jc w:val="both"/>
        <w:rPr>
          <w:rFonts w:cs="Times New Roman"/>
          <w:lang w:val="ru-RU"/>
        </w:rPr>
      </w:pPr>
      <w:r w:rsidRPr="0097332B">
        <w:rPr>
          <w:bCs/>
          <w:color w:val="auto"/>
          <w:lang w:val="ru-RU"/>
        </w:rPr>
        <w:t>Согласовать</w:t>
      </w:r>
      <w:r>
        <w:rPr>
          <w:b/>
          <w:bCs/>
          <w:color w:val="auto"/>
          <w:lang w:val="ru-RU"/>
        </w:rPr>
        <w:t xml:space="preserve"> </w:t>
      </w:r>
      <w:r w:rsidRPr="0097332B">
        <w:rPr>
          <w:bCs/>
          <w:color w:val="auto"/>
          <w:lang w:val="ru-RU"/>
        </w:rPr>
        <w:t>Отчет</w:t>
      </w:r>
      <w:r>
        <w:rPr>
          <w:b/>
          <w:bCs/>
          <w:color w:val="auto"/>
          <w:lang w:val="ru-RU"/>
        </w:rPr>
        <w:t xml:space="preserve"> </w:t>
      </w:r>
      <w:r>
        <w:rPr>
          <w:rFonts w:cs="Times New Roman"/>
          <w:lang w:val="ru-RU"/>
        </w:rPr>
        <w:t>о выполнении Сметы доходов и расходов за 2015 год.</w:t>
      </w:r>
    </w:p>
    <w:p w:rsidR="0097332B" w:rsidRDefault="0097332B" w:rsidP="0097332B">
      <w:pPr>
        <w:numPr>
          <w:ilvl w:val="0"/>
          <w:numId w:val="43"/>
        </w:numPr>
        <w:ind w:left="0"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Предложить согласованный </w:t>
      </w:r>
      <w:r w:rsidRPr="0097332B">
        <w:rPr>
          <w:bCs/>
          <w:color w:val="auto"/>
          <w:lang w:val="ru-RU"/>
        </w:rPr>
        <w:t>Отчет</w:t>
      </w:r>
      <w:r>
        <w:rPr>
          <w:b/>
          <w:bCs/>
          <w:color w:val="auto"/>
          <w:lang w:val="ru-RU"/>
        </w:rPr>
        <w:t xml:space="preserve"> </w:t>
      </w:r>
      <w:r>
        <w:rPr>
          <w:rFonts w:cs="Times New Roman"/>
          <w:lang w:val="ru-RU"/>
        </w:rPr>
        <w:t>о выполнении Сметы доходов и расходов за 2015 год на утверждение общего собрания Ассоциации «НП СРО ОУ МКД Южного Урала».</w:t>
      </w:r>
    </w:p>
    <w:p w:rsidR="0097332B" w:rsidRDefault="0097332B" w:rsidP="0097332B">
      <w:pPr>
        <w:ind w:left="1500"/>
        <w:jc w:val="both"/>
        <w:rPr>
          <w:rFonts w:cs="Times New Roman"/>
          <w:lang w:val="ru-RU"/>
        </w:rPr>
      </w:pPr>
    </w:p>
    <w:p w:rsidR="0097332B" w:rsidRDefault="0097332B" w:rsidP="0097332B">
      <w:pPr>
        <w:ind w:left="720"/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 xml:space="preserve">Голосовали: «за» - </w:t>
      </w:r>
      <w:r>
        <w:rPr>
          <w:b/>
          <w:color w:val="auto"/>
          <w:lang w:val="ru-RU"/>
        </w:rPr>
        <w:t>10</w:t>
      </w:r>
      <w:r w:rsidRPr="00EE3BD0">
        <w:rPr>
          <w:b/>
          <w:color w:val="auto"/>
          <w:lang w:val="ru-RU"/>
        </w:rPr>
        <w:t>; «против» - 0; «воздержались» -0.</w:t>
      </w:r>
    </w:p>
    <w:p w:rsidR="0097332B" w:rsidRDefault="0097332B" w:rsidP="0097332B">
      <w:pPr>
        <w:ind w:left="720"/>
        <w:jc w:val="both"/>
        <w:rPr>
          <w:b/>
          <w:bCs/>
          <w:color w:val="auto"/>
          <w:lang w:val="ru-RU"/>
        </w:rPr>
      </w:pPr>
    </w:p>
    <w:p w:rsidR="0070753B" w:rsidRDefault="0070753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Председатель Правления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3509EF">
        <w:rPr>
          <w:b/>
          <w:lang w:val="ru-RU"/>
        </w:rPr>
        <w:t>В.И.Кудряшов</w:t>
      </w:r>
    </w:p>
    <w:p w:rsidR="0070753B" w:rsidRDefault="0070753B">
      <w:pPr>
        <w:spacing w:line="360" w:lineRule="auto"/>
        <w:jc w:val="both"/>
        <w:rPr>
          <w:b/>
          <w:lang w:val="ru-RU"/>
        </w:rPr>
      </w:pPr>
    </w:p>
    <w:p w:rsidR="0070753B" w:rsidRDefault="0070753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Секретарь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3509EF">
        <w:rPr>
          <w:b/>
          <w:lang w:val="ru-RU"/>
        </w:rPr>
        <w:t>И.П.Воронов</w:t>
      </w:r>
    </w:p>
    <w:sectPr w:rsidR="0070753B" w:rsidSect="00E54E40">
      <w:footnotePr>
        <w:pos w:val="beneathText"/>
      </w:footnotePr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B88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001235"/>
    <w:multiLevelType w:val="hybridMultilevel"/>
    <w:tmpl w:val="E8C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47D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5879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C3E55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165D3"/>
    <w:multiLevelType w:val="hybridMultilevel"/>
    <w:tmpl w:val="359AC27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13C100A7"/>
    <w:multiLevelType w:val="hybridMultilevel"/>
    <w:tmpl w:val="94FC31B2"/>
    <w:lvl w:ilvl="0" w:tplc="FDA8DF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3FE3"/>
    <w:multiLevelType w:val="hybridMultilevel"/>
    <w:tmpl w:val="584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7DEC"/>
    <w:multiLevelType w:val="multilevel"/>
    <w:tmpl w:val="F49E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B12326C"/>
    <w:multiLevelType w:val="hybridMultilevel"/>
    <w:tmpl w:val="07D6E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455812"/>
    <w:multiLevelType w:val="hybridMultilevel"/>
    <w:tmpl w:val="ECE24A6E"/>
    <w:lvl w:ilvl="0" w:tplc="F4109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1D7"/>
    <w:multiLevelType w:val="hybridMultilevel"/>
    <w:tmpl w:val="1298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7663"/>
    <w:multiLevelType w:val="hybridMultilevel"/>
    <w:tmpl w:val="897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0AE0"/>
    <w:multiLevelType w:val="hybridMultilevel"/>
    <w:tmpl w:val="CDFE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86792A"/>
    <w:multiLevelType w:val="multilevel"/>
    <w:tmpl w:val="40B6E2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5433913"/>
    <w:multiLevelType w:val="hybridMultilevel"/>
    <w:tmpl w:val="94FC31B2"/>
    <w:lvl w:ilvl="0" w:tplc="FDA8DF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2114D"/>
    <w:multiLevelType w:val="hybridMultilevel"/>
    <w:tmpl w:val="5456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31EB1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7BF"/>
    <w:multiLevelType w:val="multilevel"/>
    <w:tmpl w:val="78549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770E68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2125"/>
    <w:multiLevelType w:val="multilevel"/>
    <w:tmpl w:val="EF3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CD720E2"/>
    <w:multiLevelType w:val="hybridMultilevel"/>
    <w:tmpl w:val="60B80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DAA435C"/>
    <w:multiLevelType w:val="multilevel"/>
    <w:tmpl w:val="1978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26">
    <w:nsid w:val="4E486056"/>
    <w:multiLevelType w:val="multilevel"/>
    <w:tmpl w:val="3B22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E7C29E2"/>
    <w:multiLevelType w:val="hybridMultilevel"/>
    <w:tmpl w:val="6F9C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5175"/>
    <w:multiLevelType w:val="hybridMultilevel"/>
    <w:tmpl w:val="B32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86821"/>
    <w:multiLevelType w:val="multilevel"/>
    <w:tmpl w:val="2E783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CF09ED"/>
    <w:multiLevelType w:val="hybridMultilevel"/>
    <w:tmpl w:val="3670B5B8"/>
    <w:lvl w:ilvl="0" w:tplc="C772E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5F797FCE"/>
    <w:multiLevelType w:val="hybridMultilevel"/>
    <w:tmpl w:val="8772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B29EF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60616"/>
    <w:multiLevelType w:val="hybridMultilevel"/>
    <w:tmpl w:val="0A5CEDD0"/>
    <w:lvl w:ilvl="0" w:tplc="022A83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64927581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B5AAA"/>
    <w:multiLevelType w:val="hybridMultilevel"/>
    <w:tmpl w:val="AB92A7B8"/>
    <w:lvl w:ilvl="0" w:tplc="EBCEE8AA">
      <w:start w:val="1"/>
      <w:numFmt w:val="decimal"/>
      <w:lvlText w:val="%1."/>
      <w:lvlJc w:val="left"/>
      <w:pPr>
        <w:ind w:left="1500" w:hanging="360"/>
      </w:pPr>
      <w:rPr>
        <w:rFonts w:cs="Tahom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6BF04F5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6367A"/>
    <w:multiLevelType w:val="hybridMultilevel"/>
    <w:tmpl w:val="F118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00F"/>
    <w:multiLevelType w:val="hybridMultilevel"/>
    <w:tmpl w:val="18165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F59BD"/>
    <w:multiLevelType w:val="hybridMultilevel"/>
    <w:tmpl w:val="897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024E8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12"/>
  </w:num>
  <w:num w:numId="9">
    <w:abstractNumId w:val="23"/>
  </w:num>
  <w:num w:numId="10">
    <w:abstractNumId w:val="21"/>
  </w:num>
  <w:num w:numId="11">
    <w:abstractNumId w:val="26"/>
  </w:num>
  <w:num w:numId="12">
    <w:abstractNumId w:val="29"/>
  </w:num>
  <w:num w:numId="13">
    <w:abstractNumId w:val="7"/>
  </w:num>
  <w:num w:numId="14">
    <w:abstractNumId w:val="36"/>
  </w:num>
  <w:num w:numId="15">
    <w:abstractNumId w:val="30"/>
  </w:num>
  <w:num w:numId="16">
    <w:abstractNumId w:val="6"/>
  </w:num>
  <w:num w:numId="17">
    <w:abstractNumId w:val="33"/>
  </w:num>
  <w:num w:numId="18">
    <w:abstractNumId w:val="32"/>
  </w:num>
  <w:num w:numId="19">
    <w:abstractNumId w:val="40"/>
  </w:num>
  <w:num w:numId="20">
    <w:abstractNumId w:val="37"/>
  </w:num>
  <w:num w:numId="21">
    <w:abstractNumId w:val="25"/>
  </w:num>
  <w:num w:numId="22">
    <w:abstractNumId w:val="31"/>
  </w:num>
  <w:num w:numId="23">
    <w:abstractNumId w:val="38"/>
  </w:num>
  <w:num w:numId="24">
    <w:abstractNumId w:val="13"/>
  </w:num>
  <w:num w:numId="25">
    <w:abstractNumId w:val="22"/>
  </w:num>
  <w:num w:numId="26">
    <w:abstractNumId w:val="5"/>
  </w:num>
  <w:num w:numId="27">
    <w:abstractNumId w:val="20"/>
  </w:num>
  <w:num w:numId="28">
    <w:abstractNumId w:val="17"/>
  </w:num>
  <w:num w:numId="29">
    <w:abstractNumId w:val="9"/>
  </w:num>
  <w:num w:numId="30">
    <w:abstractNumId w:val="34"/>
  </w:num>
  <w:num w:numId="31">
    <w:abstractNumId w:val="19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9"/>
  </w:num>
  <w:num w:numId="36">
    <w:abstractNumId w:val="14"/>
  </w:num>
  <w:num w:numId="37">
    <w:abstractNumId w:val="11"/>
  </w:num>
  <w:num w:numId="38">
    <w:abstractNumId w:val="10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375E4"/>
    <w:rsid w:val="00001B73"/>
    <w:rsid w:val="000B586E"/>
    <w:rsid w:val="000D4FC9"/>
    <w:rsid w:val="000F09E5"/>
    <w:rsid w:val="0016295B"/>
    <w:rsid w:val="00183E90"/>
    <w:rsid w:val="00277F9C"/>
    <w:rsid w:val="003375E4"/>
    <w:rsid w:val="003509EF"/>
    <w:rsid w:val="003A685F"/>
    <w:rsid w:val="003C4DD9"/>
    <w:rsid w:val="003F500A"/>
    <w:rsid w:val="004614D8"/>
    <w:rsid w:val="004615B5"/>
    <w:rsid w:val="004839E6"/>
    <w:rsid w:val="0048610D"/>
    <w:rsid w:val="00496978"/>
    <w:rsid w:val="00497CC9"/>
    <w:rsid w:val="004A6DA8"/>
    <w:rsid w:val="004F0C9A"/>
    <w:rsid w:val="005241BF"/>
    <w:rsid w:val="0056111A"/>
    <w:rsid w:val="005E49B7"/>
    <w:rsid w:val="00606723"/>
    <w:rsid w:val="006761B8"/>
    <w:rsid w:val="006972B3"/>
    <w:rsid w:val="00697FB7"/>
    <w:rsid w:val="006D6C74"/>
    <w:rsid w:val="006F5A72"/>
    <w:rsid w:val="0070753B"/>
    <w:rsid w:val="00763328"/>
    <w:rsid w:val="00805E03"/>
    <w:rsid w:val="00810AF9"/>
    <w:rsid w:val="00845D07"/>
    <w:rsid w:val="00852E8B"/>
    <w:rsid w:val="009342B0"/>
    <w:rsid w:val="0097332B"/>
    <w:rsid w:val="009F2DF5"/>
    <w:rsid w:val="00A42AD9"/>
    <w:rsid w:val="00A67132"/>
    <w:rsid w:val="00A72D58"/>
    <w:rsid w:val="00A96295"/>
    <w:rsid w:val="00AC6A72"/>
    <w:rsid w:val="00B0485F"/>
    <w:rsid w:val="00B13262"/>
    <w:rsid w:val="00BA5C60"/>
    <w:rsid w:val="00BD3FE2"/>
    <w:rsid w:val="00BE05FF"/>
    <w:rsid w:val="00BF29B4"/>
    <w:rsid w:val="00BF2C2B"/>
    <w:rsid w:val="00C2366D"/>
    <w:rsid w:val="00C83300"/>
    <w:rsid w:val="00CA5BF5"/>
    <w:rsid w:val="00D622C1"/>
    <w:rsid w:val="00D658C4"/>
    <w:rsid w:val="00D70A14"/>
    <w:rsid w:val="00DB2892"/>
    <w:rsid w:val="00DF2578"/>
    <w:rsid w:val="00E01FE5"/>
    <w:rsid w:val="00E0731C"/>
    <w:rsid w:val="00E54E40"/>
    <w:rsid w:val="00E604F2"/>
    <w:rsid w:val="00E81781"/>
    <w:rsid w:val="00E91EEF"/>
    <w:rsid w:val="00EB6AAC"/>
    <w:rsid w:val="00EE01B6"/>
    <w:rsid w:val="00EE3BD0"/>
    <w:rsid w:val="00EF0038"/>
    <w:rsid w:val="00EF5E4E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link w:val="a5"/>
    <w:pPr>
      <w:spacing w:after="120"/>
    </w:pPr>
    <w:rPr>
      <w:rFonts w:eastAsia="Arial Unicode MS"/>
    </w:rPr>
  </w:style>
  <w:style w:type="paragraph" w:customStyle="1" w:styleId="a6">
    <w:name w:val="Содержимое таблицы"/>
    <w:basedOn w:val="a"/>
    <w:pPr>
      <w:suppressLineNumbers/>
    </w:pPr>
  </w:style>
  <w:style w:type="character" w:customStyle="1" w:styleId="a5">
    <w:name w:val="Основной текст Знак"/>
    <w:basedOn w:val="a0"/>
    <w:link w:val="a4"/>
    <w:rsid w:val="005E49B7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styleId="a7">
    <w:name w:val="Table Grid"/>
    <w:basedOn w:val="a1"/>
    <w:rsid w:val="00BD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1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docaccesstitle1">
    <w:name w:val="docaccess_title1"/>
    <w:basedOn w:val="a0"/>
    <w:rsid w:val="006D6C7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FF8F-9A22-4958-8564-A7F7E39F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2016-03-02T06:50:00Z</cp:lastPrinted>
  <dcterms:created xsi:type="dcterms:W3CDTF">2016-04-27T06:37:00Z</dcterms:created>
  <dcterms:modified xsi:type="dcterms:W3CDTF">2016-04-27T06:37:00Z</dcterms:modified>
</cp:coreProperties>
</file>